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76" w:rsidRDefault="00094776" w:rsidP="00094776">
      <w:pPr>
        <w:jc w:val="both"/>
        <w:rPr>
          <w:szCs w:val="24"/>
        </w:rPr>
      </w:pPr>
      <w:r>
        <w:rPr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usuglasiti s načelima dobre prakse u partnerstvu: </w:t>
      </w:r>
    </w:p>
    <w:p w:rsidR="00094776" w:rsidRDefault="00094776" w:rsidP="00094776">
      <w:pPr>
        <w:jc w:val="both"/>
        <w:rPr>
          <w:szCs w:val="24"/>
        </w:rPr>
      </w:pPr>
    </w:p>
    <w:p w:rsidR="00094776" w:rsidRDefault="00094776" w:rsidP="00094776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Prije podnošenja prijave davatelju financijskih sredstava, svi partneri će pročitati tekst Javnog poziva i upute za podnošenje prijave te razumjeti svoju ulogu u programu/projektu.</w:t>
      </w:r>
    </w:p>
    <w:p w:rsidR="00094776" w:rsidRDefault="00094776" w:rsidP="00094776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Svi partneri ovlašćuju organizaciju – prijavitelja da ih zastupa u svim poslovima s davateljem financijskih sredstava u kontekstu provedbe programa/projekta.</w:t>
      </w:r>
    </w:p>
    <w:p w:rsidR="00094776" w:rsidRDefault="00094776" w:rsidP="00094776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:rsidR="00094776" w:rsidRDefault="00094776" w:rsidP="00094776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094776" w:rsidRDefault="00094776" w:rsidP="00094776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094776" w:rsidRDefault="00094776" w:rsidP="00094776">
      <w:pPr>
        <w:rPr>
          <w:b/>
          <w:szCs w:val="24"/>
        </w:rPr>
      </w:pPr>
    </w:p>
    <w:p w:rsidR="00094776" w:rsidRDefault="00094776" w:rsidP="00094776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O PARTNERSTVU</w:t>
      </w:r>
    </w:p>
    <w:p w:rsidR="00094776" w:rsidRDefault="00094776" w:rsidP="00094776">
      <w:pPr>
        <w:rPr>
          <w:szCs w:val="24"/>
        </w:rPr>
      </w:pPr>
    </w:p>
    <w:p w:rsidR="00094776" w:rsidRDefault="00094776" w:rsidP="00094776">
      <w:pPr>
        <w:jc w:val="center"/>
        <w:rPr>
          <w:szCs w:val="24"/>
        </w:rPr>
      </w:pPr>
      <w:r>
        <w:rPr>
          <w:szCs w:val="24"/>
        </w:rPr>
        <w:t>Pročitali smo sadržaj prijave programa/projekta pod nazivom:</w:t>
      </w:r>
    </w:p>
    <w:p w:rsidR="00094776" w:rsidRDefault="00094776" w:rsidP="00094776">
      <w:pPr>
        <w:jc w:val="both"/>
        <w:rPr>
          <w:szCs w:val="24"/>
        </w:rPr>
      </w:pPr>
    </w:p>
    <w:p w:rsidR="00094776" w:rsidRDefault="00094776" w:rsidP="00094776">
      <w:pPr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 </w:t>
      </w:r>
    </w:p>
    <w:p w:rsidR="00094776" w:rsidRDefault="00094776" w:rsidP="00094776">
      <w:pPr>
        <w:jc w:val="both"/>
        <w:rPr>
          <w:szCs w:val="24"/>
        </w:rPr>
      </w:pPr>
    </w:p>
    <w:p w:rsidR="00094776" w:rsidRDefault="00094776" w:rsidP="00094776">
      <w:pPr>
        <w:jc w:val="both"/>
        <w:rPr>
          <w:szCs w:val="24"/>
        </w:rPr>
      </w:pPr>
      <w:r>
        <w:rPr>
          <w:szCs w:val="24"/>
        </w:rPr>
        <w:t xml:space="preserve">koji se podnosi Požeško-slavonskoj županiji i suglasni smo s prijavom. Obvezujemo se pridržavati gore navedenih načela dobre prakse u partnerstvu i obveza partnera navedenih u prijavi. </w:t>
      </w:r>
    </w:p>
    <w:p w:rsidR="00094776" w:rsidRDefault="00094776" w:rsidP="00094776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094776" w:rsidTr="0009477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776" w:rsidRDefault="00094776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776" w:rsidRDefault="0009477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776" w:rsidRDefault="0009477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094776" w:rsidTr="0009477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76" w:rsidRDefault="00094776">
            <w:pPr>
              <w:pStyle w:val="WW-Sadrajitablice111111"/>
              <w:snapToGrid w:val="0"/>
              <w:rPr>
                <w:szCs w:val="24"/>
              </w:rPr>
            </w:pPr>
          </w:p>
          <w:p w:rsidR="00094776" w:rsidRDefault="0009477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76" w:rsidRDefault="0009477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776" w:rsidRDefault="00094776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094776" w:rsidRDefault="00094776" w:rsidP="00094776">
      <w:pPr>
        <w:rPr>
          <w:szCs w:val="24"/>
        </w:rPr>
      </w:pPr>
    </w:p>
    <w:tbl>
      <w:tblPr>
        <w:tblW w:w="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094776" w:rsidTr="00094776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094776" w:rsidRDefault="00094776">
            <w:pPr>
              <w:snapToGrid w:val="0"/>
              <w:rPr>
                <w:b/>
                <w:bCs/>
                <w:szCs w:val="24"/>
              </w:rPr>
            </w:pPr>
          </w:p>
          <w:p w:rsidR="00094776" w:rsidRDefault="00094776">
            <w:pPr>
              <w:snapToGrid w:val="0"/>
              <w:rPr>
                <w:b/>
                <w:bCs/>
                <w:szCs w:val="24"/>
              </w:rPr>
            </w:pPr>
          </w:p>
          <w:p w:rsidR="00094776" w:rsidRDefault="00094776">
            <w:pPr>
              <w:snapToGrid w:val="0"/>
              <w:rPr>
                <w:b/>
                <w:bCs/>
                <w:szCs w:val="24"/>
              </w:rPr>
            </w:pPr>
          </w:p>
          <w:p w:rsidR="00094776" w:rsidRDefault="00094776">
            <w:pPr>
              <w:snapToGrid w:val="0"/>
              <w:rPr>
                <w:b/>
                <w:bCs/>
                <w:szCs w:val="24"/>
              </w:rPr>
            </w:pPr>
          </w:p>
          <w:p w:rsidR="00094776" w:rsidRDefault="00094776">
            <w:pPr>
              <w:snapToGrid w:val="0"/>
              <w:rPr>
                <w:b/>
                <w:bCs/>
                <w:szCs w:val="24"/>
              </w:rPr>
            </w:pPr>
          </w:p>
          <w:p w:rsidR="00094776" w:rsidRDefault="00094776">
            <w:pPr>
              <w:snapToGrid w:val="0"/>
              <w:rPr>
                <w:b/>
                <w:bCs/>
                <w:szCs w:val="24"/>
              </w:rPr>
            </w:pPr>
          </w:p>
          <w:p w:rsidR="00094776" w:rsidRDefault="00094776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094776" w:rsidRDefault="00094776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094776" w:rsidRDefault="00094776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4776" w:rsidRDefault="00094776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094776" w:rsidTr="00094776">
        <w:trPr>
          <w:trHeight w:val="532"/>
        </w:trPr>
        <w:tc>
          <w:tcPr>
            <w:tcW w:w="1748" w:type="dxa"/>
          </w:tcPr>
          <w:p w:rsidR="00094776" w:rsidRDefault="00094776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094776" w:rsidRDefault="00094776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094776" w:rsidRDefault="00094776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094776" w:rsidRDefault="00094776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 xml:space="preserve">Ime i prezime te potpis osobe ovlaštene za zastupanje </w:t>
            </w:r>
          </w:p>
        </w:tc>
      </w:tr>
    </w:tbl>
    <w:p w:rsidR="005B3A64" w:rsidRDefault="005B3A64">
      <w:bookmarkStart w:id="0" w:name="_GoBack"/>
      <w:bookmarkEnd w:id="0"/>
    </w:p>
    <w:sectPr w:rsidR="005B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44"/>
    <w:rsid w:val="00094776"/>
    <w:rsid w:val="005B3A64"/>
    <w:rsid w:val="006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8251E-6546-4B91-A13E-40C13385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77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094776"/>
    <w:pPr>
      <w:suppressLineNumbers/>
    </w:pPr>
  </w:style>
  <w:style w:type="paragraph" w:customStyle="1" w:styleId="WW-Naslovtablice111111">
    <w:name w:val="WW-Naslov tablice111111"/>
    <w:basedOn w:val="WW-Sadrajitablice111111"/>
    <w:rsid w:val="00094776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9477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94776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>HP Inc.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Martinek</dc:creator>
  <cp:keywords/>
  <dc:description/>
  <cp:lastModifiedBy>Irena Martinek</cp:lastModifiedBy>
  <cp:revision>2</cp:revision>
  <dcterms:created xsi:type="dcterms:W3CDTF">2024-09-13T07:19:00Z</dcterms:created>
  <dcterms:modified xsi:type="dcterms:W3CDTF">2024-09-13T07:19:00Z</dcterms:modified>
</cp:coreProperties>
</file>